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5C" w:rsidRPr="006B0B09" w:rsidRDefault="00EA785C">
      <w:pPr>
        <w:rPr>
          <w:b/>
        </w:rPr>
      </w:pPr>
      <w:r w:rsidRPr="006B0B09">
        <w:rPr>
          <w:b/>
          <w:color w:val="0070C0"/>
        </w:rPr>
        <w:t>CURSO DE MONITOR DE OCIO Y TIEMPO LIBRE INFANTIL Y JUVENIL</w:t>
      </w:r>
    </w:p>
    <w:p w:rsidR="00EA785C" w:rsidRPr="006B0B09" w:rsidRDefault="00EA785C">
      <w:pPr>
        <w:rPr>
          <w:i/>
        </w:rPr>
      </w:pPr>
    </w:p>
    <w:tbl>
      <w:tblPr>
        <w:tblW w:w="5000" w:type="pct"/>
        <w:jc w:val="center"/>
        <w:tblCellSpacing w:w="15" w:type="dxa"/>
        <w:tblInd w:w="7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"/>
        <w:gridCol w:w="7547"/>
      </w:tblGrid>
      <w:tr w:rsidR="006F0342" w:rsidRPr="006B0B09" w:rsidTr="00EA785C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0342" w:rsidRPr="00A50AED" w:rsidRDefault="006F0342" w:rsidP="00EC5FEE">
            <w:pPr>
              <w:jc w:val="both"/>
              <w:rPr>
                <w:rFonts w:ascii="Century Gothic" w:hAnsi="Century Gothic"/>
                <w:i/>
                <w:color w:val="0070C0"/>
                <w:sz w:val="20"/>
                <w:szCs w:val="20"/>
              </w:rPr>
            </w:pPr>
            <w:r w:rsidRPr="00A50AED">
              <w:rPr>
                <w:rFonts w:ascii="Century Gothic" w:hAnsi="Century Gothic"/>
                <w:b/>
                <w:bCs/>
                <w:i/>
                <w:color w:val="0070C0"/>
                <w:sz w:val="20"/>
                <w:szCs w:val="20"/>
              </w:rPr>
              <w:t xml:space="preserve">Objetivos: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0342" w:rsidRPr="00A50AED" w:rsidRDefault="006F0342" w:rsidP="00EC5FEE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A50AED">
              <w:rPr>
                <w:rFonts w:ascii="Century Gothic" w:hAnsi="Century Gothic"/>
                <w:i/>
                <w:sz w:val="20"/>
                <w:szCs w:val="20"/>
              </w:rPr>
              <w:t>Formar a jóvenes en aspectos relacionados con el tiempo libre. Tomar conciencia del medio ambiente, para su respeto y disfrute. Fomentar la formación, especialización en actividades técnicas orientadas a la adecuada utilización del ocio y tiempo libre.</w:t>
            </w:r>
          </w:p>
        </w:tc>
      </w:tr>
    </w:tbl>
    <w:p w:rsidR="006F0342" w:rsidRDefault="006F0342" w:rsidP="006F0342">
      <w:pPr>
        <w:rPr>
          <w:rFonts w:ascii="Arial Narrow" w:hAnsi="Arial Narrow"/>
          <w:sz w:val="12"/>
        </w:rPr>
      </w:pPr>
    </w:p>
    <w:p w:rsidR="006F0342" w:rsidRDefault="006F0342" w:rsidP="006F034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b/>
          <w:color w:val="000080"/>
          <w:spacing w:val="20"/>
          <w:sz w:val="22"/>
          <w:szCs w:val="22"/>
        </w:rPr>
      </w:pPr>
    </w:p>
    <w:p w:rsidR="006F0342" w:rsidRDefault="006F0342" w:rsidP="006F034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</w:rPr>
      </w:pPr>
      <w:r w:rsidRPr="006F0342">
        <w:rPr>
          <w:rFonts w:ascii="Century Gothic" w:hAnsi="Century Gothic"/>
          <w:b/>
          <w:color w:val="0070C0"/>
          <w:spacing w:val="20"/>
          <w:sz w:val="22"/>
          <w:szCs w:val="22"/>
        </w:rPr>
        <w:t>Contenidos del Programa</w:t>
      </w:r>
      <w:r w:rsidRPr="006F0342">
        <w:rPr>
          <w:rFonts w:ascii="Century Gothic" w:hAnsi="Century Gothic" w:cs="Tahoma"/>
          <w:b/>
          <w:color w:val="0070C0"/>
          <w:spacing w:val="20"/>
          <w:sz w:val="22"/>
          <w:szCs w:val="22"/>
        </w:rPr>
        <w:t>:</w:t>
      </w:r>
      <w:r w:rsidRPr="006F0342">
        <w:rPr>
          <w:rFonts w:ascii="Century Gothic" w:hAnsi="Century Gothic"/>
          <w:color w:val="0070C0"/>
        </w:rPr>
        <w:t>(</w:t>
      </w:r>
      <w:r w:rsidRPr="00367CF1">
        <w:rPr>
          <w:rFonts w:ascii="Century Gothic" w:hAnsi="Century Gothic"/>
        </w:rPr>
        <w:t>Etapa teórico-práctica. 160 horas).</w:t>
      </w:r>
    </w:p>
    <w:p w:rsidR="006F0342" w:rsidRPr="00367CF1" w:rsidRDefault="006F0342" w:rsidP="006F0342">
      <w:pPr>
        <w:pStyle w:val="Encabezado"/>
        <w:tabs>
          <w:tab w:val="clear" w:pos="4252"/>
          <w:tab w:val="clear" w:pos="8504"/>
        </w:tabs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18"/>
        <w:gridCol w:w="12"/>
        <w:gridCol w:w="1828"/>
      </w:tblGrid>
      <w:tr w:rsidR="006F0342" w:rsidRPr="00920C93" w:rsidTr="00E62C3C">
        <w:tblPrEx>
          <w:tblCellMar>
            <w:top w:w="0" w:type="dxa"/>
            <w:bottom w:w="0" w:type="dxa"/>
          </w:tblCellMar>
        </w:tblPrEx>
        <w:trPr>
          <w:gridAfter w:val="2"/>
          <w:wAfter w:w="1840" w:type="dxa"/>
          <w:cantSplit/>
        </w:trPr>
        <w:tc>
          <w:tcPr>
            <w:tcW w:w="4918" w:type="dxa"/>
            <w:shd w:val="clear" w:color="auto" w:fill="C0C0C0"/>
          </w:tcPr>
          <w:p w:rsidR="006F0342" w:rsidRPr="006F0342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6F0342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CONTENIDOS MINIMOS 80 % S/ 160 HORAS.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pStyle w:val="Ttulo3"/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color w:val="0070C0"/>
                <w:sz w:val="20"/>
                <w:szCs w:val="20"/>
              </w:rPr>
              <w:t>MATERIA O MODULO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Nº DE HORAS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1. Modulo sociocultural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12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1.1.  Cultura y Tiempo Libre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1.2. Infancia, juventud y medio social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 xml:space="preserve">1.3. Expresiones </w:t>
            </w:r>
            <w:proofErr w:type="spellStart"/>
            <w:r w:rsidRPr="00920C93">
              <w:rPr>
                <w:rFonts w:ascii="Century Gothic" w:hAnsi="Century Gothic"/>
                <w:sz w:val="20"/>
                <w:szCs w:val="20"/>
              </w:rPr>
              <w:t>cult</w:t>
            </w:r>
            <w:proofErr w:type="spellEnd"/>
            <w:r w:rsidRPr="00920C93">
              <w:rPr>
                <w:rFonts w:ascii="Century Gothic" w:hAnsi="Century Gothic"/>
                <w:sz w:val="20"/>
                <w:szCs w:val="20"/>
              </w:rPr>
              <w:t xml:space="preserve"> y asociativas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spacing w:line="-240" w:lineRule="auto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2. Modulo psicopedagógico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72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2.1. Educación y Tiempo Libre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(bloque 1)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</w:tr>
      <w:tr w:rsidR="006F0342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2.1 Educación y tiempo libre (bloque 2)</w:t>
            </w:r>
          </w:p>
        </w:tc>
        <w:tc>
          <w:tcPr>
            <w:tcW w:w="1828" w:type="dxa"/>
          </w:tcPr>
          <w:p w:rsidR="006F0342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2.2. Los destinatarios y agentes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2.3</w:t>
            </w:r>
            <w:proofErr w:type="gramStart"/>
            <w:r w:rsidRPr="00920C93">
              <w:rPr>
                <w:rFonts w:ascii="Century Gothic" w:hAnsi="Century Gothic"/>
                <w:sz w:val="20"/>
                <w:szCs w:val="20"/>
              </w:rPr>
              <w:t>.A</w:t>
            </w:r>
            <w:proofErr w:type="gramEnd"/>
            <w:r w:rsidRPr="00920C93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proofErr w:type="spellStart"/>
            <w:r w:rsidRPr="00920C93">
              <w:rPr>
                <w:rFonts w:ascii="Century Gothic" w:hAnsi="Century Gothic"/>
                <w:sz w:val="20"/>
                <w:szCs w:val="20"/>
              </w:rPr>
              <w:t>Legislac</w:t>
            </w:r>
            <w:proofErr w:type="spellEnd"/>
            <w:r w:rsidRPr="00920C93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proofErr w:type="gramStart"/>
            <w:r w:rsidRPr="00920C93">
              <w:rPr>
                <w:rFonts w:ascii="Century Gothic" w:hAnsi="Century Gothic"/>
                <w:sz w:val="20"/>
                <w:szCs w:val="20"/>
              </w:rPr>
              <w:t>y</w:t>
            </w:r>
            <w:proofErr w:type="gramEnd"/>
            <w:r w:rsidRPr="00920C93">
              <w:rPr>
                <w:rFonts w:ascii="Century Gothic" w:hAnsi="Century Gothic"/>
                <w:sz w:val="20"/>
                <w:szCs w:val="20"/>
              </w:rPr>
              <w:t xml:space="preserve"> 1os. </w:t>
            </w:r>
            <w:proofErr w:type="spellStart"/>
            <w:r w:rsidRPr="00920C93">
              <w:rPr>
                <w:rFonts w:ascii="Century Gothic" w:hAnsi="Century Gothic"/>
                <w:sz w:val="20"/>
                <w:szCs w:val="20"/>
              </w:rPr>
              <w:t>Aux</w:t>
            </w:r>
            <w:proofErr w:type="spellEnd"/>
            <w:r w:rsidRPr="00920C93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2.3</w:t>
            </w:r>
            <w:proofErr w:type="gramStart"/>
            <w:r w:rsidRPr="00920C93">
              <w:rPr>
                <w:rFonts w:ascii="Century Gothic" w:hAnsi="Century Gothic"/>
                <w:sz w:val="20"/>
                <w:szCs w:val="20"/>
              </w:rPr>
              <w:t>.B</w:t>
            </w:r>
            <w:proofErr w:type="gramEnd"/>
            <w:r w:rsidRPr="00920C93">
              <w:rPr>
                <w:rFonts w:ascii="Century Gothic" w:hAnsi="Century Gothic"/>
                <w:sz w:val="20"/>
                <w:szCs w:val="20"/>
              </w:rPr>
              <w:t xml:space="preserve"> - La acción.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3. Modulo de técnicas y recursos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44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3.1. Expresión y comunicación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3.2. El juego.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  <w:lang w:val="es-ES_tradnl"/>
              </w:rPr>
            </w:pPr>
            <w:r w:rsidRPr="00920C93">
              <w:rPr>
                <w:rFonts w:ascii="Century Gothic" w:hAnsi="Century Gothic"/>
                <w:sz w:val="20"/>
                <w:szCs w:val="20"/>
                <w:lang w:val="es-ES_tradnl"/>
              </w:rPr>
              <w:t>12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3.3. El deporte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sz w:val="20"/>
                <w:szCs w:val="20"/>
                <w:lang w:val="es-ES_tradnl"/>
              </w:rPr>
              <w:t>12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pStyle w:val="Textoindependiente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>3.5. Naturaleza</w:t>
            </w:r>
          </w:p>
        </w:tc>
        <w:tc>
          <w:tcPr>
            <w:tcW w:w="1828" w:type="dxa"/>
          </w:tcPr>
          <w:p w:rsidR="006F0342" w:rsidRPr="00920C93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sz w:val="20"/>
                <w:szCs w:val="20"/>
                <w:lang w:val="es-ES_tradnl"/>
              </w:rPr>
              <w:t>8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 xml:space="preserve">TOTALES 80 % 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128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pStyle w:val="Ttulo3"/>
              <w:rPr>
                <w:rFonts w:ascii="Century Gothic" w:hAnsi="Century Gothic"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color w:val="0070C0"/>
                <w:sz w:val="20"/>
                <w:szCs w:val="20"/>
              </w:rPr>
              <w:t>CONTENIDO ESPECÍFICO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Nº DE HORAS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920C93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20C93">
              <w:rPr>
                <w:rFonts w:ascii="Century Gothic" w:hAnsi="Century Gothic"/>
                <w:sz w:val="20"/>
                <w:szCs w:val="20"/>
              </w:rPr>
              <w:t xml:space="preserve">4.1.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Prevención de drogodependencias desde el ocio y tiempo libre 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  <w:lang w:val="es-ES_tradnl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  <w:lang w:val="es-ES_tradnl"/>
              </w:rPr>
              <w:t>8</w:t>
            </w:r>
          </w:p>
        </w:tc>
      </w:tr>
      <w:tr w:rsidR="006F0342" w:rsidRPr="00CE20F7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CE20F7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20F7">
              <w:rPr>
                <w:rFonts w:ascii="Century Gothic" w:hAnsi="Century Gothic"/>
                <w:sz w:val="20"/>
                <w:szCs w:val="20"/>
              </w:rPr>
              <w:t xml:space="preserve">4.2. Educación para </w:t>
            </w:r>
            <w:smartTag w:uri="urn:schemas-microsoft-com:office:smarttags" w:element="PersonName">
              <w:smartTagPr>
                <w:attr w:name="ProductID" w:val="la Igualdad"/>
              </w:smartTagPr>
              <w:r w:rsidRPr="00CE20F7">
                <w:rPr>
                  <w:rFonts w:ascii="Century Gothic" w:hAnsi="Century Gothic"/>
                  <w:sz w:val="20"/>
                  <w:szCs w:val="20"/>
                </w:rPr>
                <w:t>la Igualdad</w:t>
              </w:r>
            </w:smartTag>
            <w:r w:rsidRPr="00CE20F7">
              <w:rPr>
                <w:rFonts w:ascii="Century Gothic" w:hAnsi="Century Gothic"/>
                <w:sz w:val="20"/>
                <w:szCs w:val="20"/>
              </w:rPr>
              <w:t xml:space="preserve"> y prevención de discriminación de Género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8</w:t>
            </w:r>
          </w:p>
        </w:tc>
      </w:tr>
      <w:tr w:rsidR="006F0342" w:rsidRPr="00CE20F7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CE20F7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E20F7">
              <w:rPr>
                <w:rFonts w:ascii="Century Gothic" w:hAnsi="Century Gothic"/>
                <w:sz w:val="20"/>
                <w:szCs w:val="20"/>
              </w:rPr>
              <w:t>4.3. Educación para la Interculturalidad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8</w:t>
            </w:r>
          </w:p>
        </w:tc>
      </w:tr>
      <w:tr w:rsidR="006F0342" w:rsidRPr="00CE20F7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CE20F7" w:rsidRDefault="006F0342" w:rsidP="00E62C3C">
            <w:pPr>
              <w:spacing w:line="-240" w:lineRule="auto"/>
              <w:rPr>
                <w:rFonts w:ascii="Century Gothic" w:hAnsi="Century Gothic"/>
                <w:sz w:val="20"/>
                <w:szCs w:val="20"/>
              </w:rPr>
            </w:pPr>
            <w:r w:rsidRPr="00CE20F7">
              <w:rPr>
                <w:rFonts w:ascii="Century Gothic" w:hAnsi="Century Gothic"/>
                <w:sz w:val="20"/>
                <w:szCs w:val="20"/>
              </w:rPr>
              <w:t>4.4. Participación Social y ciudadanía activa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8</w:t>
            </w:r>
          </w:p>
        </w:tc>
      </w:tr>
      <w:tr w:rsidR="006F0342" w:rsidRPr="00920C93" w:rsidTr="00E62C3C">
        <w:tblPrEx>
          <w:tblCellMar>
            <w:top w:w="0" w:type="dxa"/>
            <w:bottom w:w="0" w:type="dxa"/>
          </w:tblCellMar>
        </w:tblPrEx>
        <w:tc>
          <w:tcPr>
            <w:tcW w:w="4930" w:type="dxa"/>
            <w:gridSpan w:val="2"/>
          </w:tcPr>
          <w:p w:rsidR="006F0342" w:rsidRPr="00EA785C" w:rsidRDefault="006F0342" w:rsidP="00E62C3C">
            <w:pPr>
              <w:spacing w:line="-240" w:lineRule="auto"/>
              <w:jc w:val="both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TOTALES 20 %</w:t>
            </w:r>
          </w:p>
        </w:tc>
        <w:tc>
          <w:tcPr>
            <w:tcW w:w="1828" w:type="dxa"/>
          </w:tcPr>
          <w:p w:rsidR="006F0342" w:rsidRPr="00EA785C" w:rsidRDefault="006F0342" w:rsidP="00E62C3C">
            <w:pPr>
              <w:spacing w:line="-240" w:lineRule="auto"/>
              <w:jc w:val="center"/>
              <w:rPr>
                <w:rFonts w:ascii="Century Gothic" w:hAnsi="Century Gothic"/>
                <w:b/>
                <w:color w:val="0070C0"/>
                <w:sz w:val="20"/>
                <w:szCs w:val="20"/>
              </w:rPr>
            </w:pPr>
            <w:r w:rsidRPr="00EA785C">
              <w:rPr>
                <w:rFonts w:ascii="Century Gothic" w:hAnsi="Century Gothic"/>
                <w:b/>
                <w:color w:val="0070C0"/>
                <w:sz w:val="20"/>
                <w:szCs w:val="20"/>
              </w:rPr>
              <w:t>32</w:t>
            </w:r>
          </w:p>
        </w:tc>
      </w:tr>
    </w:tbl>
    <w:p w:rsidR="00914A67" w:rsidRDefault="00914A67"/>
    <w:p w:rsidR="006F0342" w:rsidRDefault="006F0342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2"/>
        <w:gridCol w:w="4282"/>
      </w:tblGrid>
      <w:tr w:rsidR="006F0342" w:rsidRPr="00A50AED" w:rsidTr="006F0342">
        <w:trPr>
          <w:trHeight w:val="27"/>
          <w:tblCellSpacing w:w="15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0342" w:rsidRPr="00A50AED" w:rsidRDefault="006F0342" w:rsidP="00E62C3C">
            <w:pPr>
              <w:jc w:val="right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0342" w:rsidRPr="00A50AED" w:rsidRDefault="006F0342" w:rsidP="00E62C3C"/>
        </w:tc>
      </w:tr>
    </w:tbl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  <w:r w:rsidRPr="006F0342">
        <w:rPr>
          <w:rFonts w:ascii="Century Gothic" w:hAnsi="Century Gothic"/>
          <w:b/>
          <w:color w:val="0070C0"/>
          <w:sz w:val="20"/>
          <w:szCs w:val="20"/>
        </w:rPr>
        <w:t>Destinado a:</w:t>
      </w:r>
      <w:r w:rsidRPr="006F0342">
        <w:rPr>
          <w:rFonts w:ascii="Century Gothic" w:hAnsi="Century Gothic"/>
          <w:sz w:val="20"/>
          <w:szCs w:val="20"/>
        </w:rPr>
        <w:t xml:space="preserve"> </w:t>
      </w:r>
      <w:r w:rsidRPr="00A50AED">
        <w:rPr>
          <w:rFonts w:ascii="Century Gothic" w:hAnsi="Century Gothic"/>
          <w:sz w:val="20"/>
          <w:szCs w:val="20"/>
        </w:rPr>
        <w:t>Toda aquella persona mayor de 17 años cumplidos al iniciarse el curso, y no menor de 18 al recibir el diploma correspondiente, con una formación académica mínima de Graduado Escolar, Graduado en Educación Secundaria Obligatoria, o su equivalente académico.</w:t>
      </w: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  <w:r w:rsidRPr="006F0342">
        <w:rPr>
          <w:rFonts w:ascii="Century Gothic" w:hAnsi="Century Gothic"/>
          <w:b/>
          <w:color w:val="0070C0"/>
          <w:sz w:val="20"/>
          <w:szCs w:val="20"/>
        </w:rPr>
        <w:t>Edad mínima:</w:t>
      </w:r>
      <w:r>
        <w:rPr>
          <w:rFonts w:ascii="Century Gothic" w:hAnsi="Century Gothic"/>
          <w:sz w:val="20"/>
          <w:szCs w:val="20"/>
        </w:rPr>
        <w:t xml:space="preserve"> 17 años</w:t>
      </w: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  <w:r w:rsidRPr="006F0342">
        <w:rPr>
          <w:rFonts w:ascii="Century Gothic" w:hAnsi="Century Gothic"/>
          <w:b/>
          <w:color w:val="0070C0"/>
          <w:sz w:val="20"/>
          <w:szCs w:val="20"/>
        </w:rPr>
        <w:t>Titulación</w:t>
      </w:r>
      <w:r>
        <w:rPr>
          <w:rFonts w:ascii="Century Gothic" w:hAnsi="Century Gothic"/>
          <w:b/>
          <w:color w:val="0070C0"/>
          <w:sz w:val="20"/>
          <w:szCs w:val="20"/>
        </w:rPr>
        <w:t xml:space="preserve"> requerida</w:t>
      </w:r>
      <w:r w:rsidRPr="006F0342">
        <w:rPr>
          <w:rFonts w:ascii="Century Gothic" w:hAnsi="Century Gothic"/>
          <w:b/>
          <w:color w:val="0070C0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Graduado Escolar, Graduado en Educación Secundaria Obligatoria, o su equivalente académico.</w:t>
      </w: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  <w:r w:rsidRPr="006F0342">
        <w:rPr>
          <w:rFonts w:ascii="Century Gothic" w:hAnsi="Century Gothic"/>
          <w:b/>
          <w:color w:val="0070C0"/>
          <w:sz w:val="20"/>
          <w:szCs w:val="20"/>
        </w:rPr>
        <w:t>Cuota:</w:t>
      </w:r>
      <w:r>
        <w:rPr>
          <w:rFonts w:ascii="Century Gothic" w:hAnsi="Century Gothic"/>
          <w:sz w:val="20"/>
          <w:szCs w:val="20"/>
        </w:rPr>
        <w:t xml:space="preserve"> gratuito.</w:t>
      </w: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  <w:r w:rsidRPr="006F0342">
        <w:rPr>
          <w:rFonts w:ascii="Century Gothic" w:hAnsi="Century Gothic"/>
          <w:b/>
          <w:color w:val="0070C0"/>
          <w:sz w:val="20"/>
          <w:szCs w:val="20"/>
        </w:rPr>
        <w:t xml:space="preserve">Edad mínima: </w:t>
      </w:r>
      <w:r w:rsidRPr="006F0342">
        <w:rPr>
          <w:rFonts w:ascii="Century Gothic" w:hAnsi="Century Gothic"/>
          <w:sz w:val="20"/>
          <w:szCs w:val="20"/>
        </w:rPr>
        <w:t>17 años.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>Criterios:</w:t>
      </w:r>
      <w:r>
        <w:rPr>
          <w:rFonts w:ascii="Century Gothic" w:hAnsi="Century Gothic"/>
          <w:sz w:val="20"/>
          <w:szCs w:val="20"/>
        </w:rPr>
        <w:t xml:space="preserve"> Cumplir los requisitos exigidos y presentar inscripción.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 xml:space="preserve">Profesorado: </w:t>
      </w:r>
      <w:r w:rsidRPr="00A50AED">
        <w:rPr>
          <w:rFonts w:ascii="Century Gothic" w:hAnsi="Century Gothic"/>
          <w:sz w:val="20"/>
          <w:szCs w:val="20"/>
        </w:rPr>
        <w:t xml:space="preserve">Escuela de </w:t>
      </w:r>
      <w:r w:rsidR="00DD0C4D">
        <w:rPr>
          <w:rFonts w:ascii="Century Gothic" w:hAnsi="Century Gothic"/>
          <w:sz w:val="20"/>
          <w:szCs w:val="20"/>
        </w:rPr>
        <w:t xml:space="preserve">Educación y </w:t>
      </w:r>
      <w:r w:rsidRPr="00A50AED">
        <w:rPr>
          <w:rFonts w:ascii="Century Gothic" w:hAnsi="Century Gothic"/>
          <w:sz w:val="20"/>
          <w:szCs w:val="20"/>
        </w:rPr>
        <w:t>Animación</w:t>
      </w:r>
      <w:r w:rsidR="00DD0C4D">
        <w:rPr>
          <w:rFonts w:ascii="Century Gothic" w:hAnsi="Century Gothic"/>
          <w:sz w:val="20"/>
          <w:szCs w:val="20"/>
        </w:rPr>
        <w:t xml:space="preserve"> en el tiempo libre</w:t>
      </w:r>
      <w:r w:rsidRPr="00A50AED">
        <w:rPr>
          <w:rFonts w:ascii="Century Gothic" w:hAnsi="Century Gothic"/>
          <w:sz w:val="20"/>
          <w:szCs w:val="20"/>
        </w:rPr>
        <w:t xml:space="preserve"> Hábitat Cultural.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>Horas:</w:t>
      </w:r>
      <w:r>
        <w:rPr>
          <w:rFonts w:ascii="Century Gothic" w:hAnsi="Century Gothic"/>
          <w:sz w:val="20"/>
          <w:szCs w:val="20"/>
        </w:rPr>
        <w:t xml:space="preserve"> 250.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>Fechas:</w:t>
      </w:r>
      <w:r>
        <w:rPr>
          <w:rFonts w:ascii="Century Gothic" w:hAnsi="Century Gothic"/>
          <w:b/>
          <w:color w:val="0070C0"/>
          <w:sz w:val="20"/>
          <w:szCs w:val="20"/>
        </w:rPr>
        <w:t xml:space="preserve"> </w:t>
      </w:r>
      <w:r w:rsidRPr="00BC7887">
        <w:rPr>
          <w:rFonts w:ascii="Century Gothic" w:hAnsi="Century Gothic"/>
          <w:sz w:val="20"/>
          <w:szCs w:val="20"/>
        </w:rPr>
        <w:t>del 17 de Octubre al 16 de Diciembre de 2016.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lastRenderedPageBreak/>
        <w:t>Horario:</w:t>
      </w:r>
      <w:r>
        <w:rPr>
          <w:rFonts w:ascii="Century Gothic" w:hAnsi="Century Gothic"/>
          <w:sz w:val="20"/>
          <w:szCs w:val="20"/>
        </w:rPr>
        <w:t xml:space="preserve"> de 9 de la mañana a 14 horas de </w:t>
      </w:r>
      <w:proofErr w:type="gramStart"/>
      <w:r>
        <w:rPr>
          <w:rFonts w:ascii="Century Gothic" w:hAnsi="Century Gothic"/>
          <w:sz w:val="20"/>
          <w:szCs w:val="20"/>
        </w:rPr>
        <w:t>Lunes</w:t>
      </w:r>
      <w:proofErr w:type="gramEnd"/>
      <w:r>
        <w:rPr>
          <w:rFonts w:ascii="Century Gothic" w:hAnsi="Century Gothic"/>
          <w:sz w:val="20"/>
          <w:szCs w:val="20"/>
        </w:rPr>
        <w:t xml:space="preserve"> a Viernes.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>Lugar</w:t>
      </w:r>
      <w:r>
        <w:rPr>
          <w:rFonts w:ascii="Century Gothic" w:hAnsi="Century Gothic"/>
          <w:b/>
          <w:color w:val="0070C0"/>
          <w:sz w:val="20"/>
          <w:szCs w:val="20"/>
        </w:rPr>
        <w:t xml:space="preserve"> de Realización</w:t>
      </w:r>
      <w:r w:rsidRPr="00BC7887">
        <w:rPr>
          <w:rFonts w:ascii="Century Gothic" w:hAnsi="Century Gothic"/>
          <w:b/>
          <w:color w:val="0070C0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Centro de Iniciativas Locales de Empleo (CIME).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>Plazo de inscripción:</w:t>
      </w:r>
      <w:r>
        <w:rPr>
          <w:rFonts w:ascii="Century Gothic" w:hAnsi="Century Gothic"/>
          <w:sz w:val="20"/>
          <w:szCs w:val="20"/>
        </w:rPr>
        <w:t xml:space="preserve"> hasta el </w:t>
      </w:r>
      <w:r w:rsidR="00DD0C4D">
        <w:rPr>
          <w:rFonts w:ascii="Century Gothic" w:hAnsi="Century Gothic"/>
          <w:sz w:val="20"/>
          <w:szCs w:val="20"/>
        </w:rPr>
        <w:t xml:space="preserve">martes 25 </w:t>
      </w:r>
      <w:r>
        <w:rPr>
          <w:rFonts w:ascii="Century Gothic" w:hAnsi="Century Gothic"/>
          <w:sz w:val="20"/>
          <w:szCs w:val="20"/>
        </w:rPr>
        <w:t>de Octubre.</w:t>
      </w:r>
    </w:p>
    <w:p w:rsidR="00EA785C" w:rsidRPr="00EA785C" w:rsidRDefault="00EA785C" w:rsidP="006F0342">
      <w:pPr>
        <w:jc w:val="both"/>
        <w:rPr>
          <w:rFonts w:ascii="Century Gothic" w:hAnsi="Century Gothic"/>
          <w:b/>
          <w:color w:val="0070C0"/>
          <w:sz w:val="16"/>
          <w:szCs w:val="16"/>
        </w:rPr>
      </w:pPr>
      <w:r w:rsidRPr="00EA785C">
        <w:rPr>
          <w:rFonts w:ascii="Century Gothic" w:hAnsi="Century Gothic"/>
          <w:b/>
          <w:color w:val="0070C0"/>
          <w:sz w:val="20"/>
          <w:szCs w:val="20"/>
        </w:rPr>
        <w:t>Inscripción:</w:t>
      </w:r>
      <w:r w:rsidRPr="00EA785C">
        <w:rPr>
          <w:rFonts w:ascii="Century Gothic" w:hAnsi="Century Gothic"/>
          <w:b/>
          <w:color w:val="0070C0"/>
          <w:sz w:val="16"/>
          <w:szCs w:val="16"/>
        </w:rPr>
        <w:t>https://docs.google.com/forms/d/e/1FAIpQLSe4PnLzdp-Xm_pnLC89e0NKuH5H2mRvks-w-fHV5912OByyLg/viewform</w:t>
      </w:r>
    </w:p>
    <w:p w:rsid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  <w:r w:rsidRPr="00BC7887">
        <w:rPr>
          <w:rFonts w:ascii="Century Gothic" w:hAnsi="Century Gothic"/>
          <w:b/>
          <w:color w:val="0070C0"/>
          <w:sz w:val="20"/>
          <w:szCs w:val="20"/>
        </w:rPr>
        <w:t>Organiza:</w:t>
      </w:r>
      <w:r>
        <w:rPr>
          <w:rFonts w:ascii="Century Gothic" w:hAnsi="Century Gothic"/>
          <w:sz w:val="20"/>
          <w:szCs w:val="20"/>
        </w:rPr>
        <w:t xml:space="preserve"> Ayuntamiento de Mazarrón</w:t>
      </w:r>
    </w:p>
    <w:p w:rsidR="00BC7887" w:rsidRPr="00EA785C" w:rsidRDefault="00EA785C" w:rsidP="006F0342">
      <w:pPr>
        <w:jc w:val="both"/>
        <w:rPr>
          <w:rFonts w:ascii="Century Gothic" w:hAnsi="Century Gothic"/>
          <w:sz w:val="20"/>
          <w:szCs w:val="20"/>
        </w:rPr>
      </w:pPr>
      <w:r w:rsidRPr="00EA785C">
        <w:rPr>
          <w:rFonts w:ascii="Century Gothic" w:hAnsi="Century Gothic"/>
          <w:b/>
          <w:color w:val="0070C0"/>
          <w:sz w:val="20"/>
          <w:szCs w:val="20"/>
        </w:rPr>
        <w:t xml:space="preserve">Información: </w:t>
      </w:r>
      <w:r w:rsidRPr="00A50AED">
        <w:rPr>
          <w:rFonts w:ascii="Century Gothic" w:hAnsi="Century Gothic"/>
          <w:sz w:val="20"/>
          <w:szCs w:val="20"/>
        </w:rPr>
        <w:t>La parte teórica presencial consta de 160 horas y se puede faltar sólo al 20% de las horas. Las otras 90 horas son de prácticas y se cuenta con 2 años para realizarlas</w:t>
      </w:r>
      <w:r>
        <w:rPr>
          <w:rFonts w:ascii="Century Gothic" w:hAnsi="Century Gothic"/>
          <w:sz w:val="20"/>
          <w:szCs w:val="20"/>
        </w:rPr>
        <w:t>.</w:t>
      </w:r>
    </w:p>
    <w:p w:rsidR="00BC7887" w:rsidRPr="00BC7887" w:rsidRDefault="00BC7887" w:rsidP="006F0342">
      <w:pPr>
        <w:jc w:val="both"/>
        <w:rPr>
          <w:rFonts w:ascii="Century Gothic" w:hAnsi="Century Gothic"/>
          <w:sz w:val="20"/>
          <w:szCs w:val="20"/>
        </w:rPr>
      </w:pPr>
    </w:p>
    <w:p w:rsidR="00BC7887" w:rsidRPr="00BC7887" w:rsidRDefault="00BC7887" w:rsidP="006F0342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</w:p>
    <w:p w:rsidR="006F0342" w:rsidRDefault="006F0342" w:rsidP="006F0342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317"/>
        <w:gridCol w:w="8247"/>
      </w:tblGrid>
      <w:tr w:rsidR="006F0342" w:rsidRPr="00A50AED" w:rsidTr="00E62C3C">
        <w:trPr>
          <w:tblCellSpacing w:w="15" w:type="dxa"/>
          <w:jc w:val="center"/>
        </w:trPr>
        <w:tc>
          <w:tcPr>
            <w:tcW w:w="272" w:type="dxa"/>
            <w:hideMark/>
          </w:tcPr>
          <w:p w:rsidR="006F0342" w:rsidRPr="00A50AED" w:rsidRDefault="006F0342" w:rsidP="00E62C3C"/>
        </w:tc>
        <w:tc>
          <w:tcPr>
            <w:tcW w:w="0" w:type="auto"/>
            <w:hideMark/>
          </w:tcPr>
          <w:p w:rsidR="006F0342" w:rsidRPr="00A50AED" w:rsidRDefault="006F0342" w:rsidP="00E62C3C">
            <w:pPr>
              <w:jc w:val="center"/>
            </w:pPr>
          </w:p>
        </w:tc>
      </w:tr>
    </w:tbl>
    <w:p w:rsidR="006F0342" w:rsidRPr="00A50AED" w:rsidRDefault="006F0342" w:rsidP="006F0342">
      <w:pPr>
        <w:jc w:val="center"/>
        <w:rPr>
          <w:b/>
          <w:bCs/>
          <w:color w:val="0070C0"/>
        </w:rPr>
      </w:pPr>
    </w:p>
    <w:p w:rsidR="006F0342" w:rsidRDefault="006F0342"/>
    <w:sectPr w:rsidR="006F0342" w:rsidSect="00914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F75D0"/>
    <w:multiLevelType w:val="hybridMultilevel"/>
    <w:tmpl w:val="BDFAC17A"/>
    <w:lvl w:ilvl="0" w:tplc="05A28610">
      <w:start w:val="1"/>
      <w:numFmt w:val="bullet"/>
      <w:lvlText w:val="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auto"/>
        <w:sz w:val="16"/>
        <w:szCs w:val="16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6F0342"/>
    <w:rsid w:val="006B0B09"/>
    <w:rsid w:val="006F0342"/>
    <w:rsid w:val="00914A67"/>
    <w:rsid w:val="00BC7887"/>
    <w:rsid w:val="00DD0C4D"/>
    <w:rsid w:val="00EA785C"/>
    <w:rsid w:val="00EC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6F03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0342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F034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6F0342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6F03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F03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0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34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toñicc</dc:creator>
  <cp:lastModifiedBy>toñicc</cp:lastModifiedBy>
  <cp:revision>2</cp:revision>
  <cp:lastPrinted>2016-10-10T12:04:00Z</cp:lastPrinted>
  <dcterms:created xsi:type="dcterms:W3CDTF">2016-10-10T12:17:00Z</dcterms:created>
  <dcterms:modified xsi:type="dcterms:W3CDTF">2016-10-10T12:17:00Z</dcterms:modified>
</cp:coreProperties>
</file>